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69" w:rsidRDefault="001A0569" w:rsidP="005D661C">
      <w:pPr>
        <w:tabs>
          <w:tab w:val="right" w:pos="9355"/>
        </w:tabs>
        <w:ind w:left="3828"/>
        <w:jc w:val="both"/>
      </w:pPr>
      <w:r>
        <w:rPr>
          <w:sz w:val="16"/>
          <w:szCs w:val="16"/>
        </w:rPr>
        <w:t xml:space="preserve">       </w:t>
      </w:r>
      <w:r w:rsidR="004C6AD4">
        <w:rPr>
          <w:noProof/>
          <w:sz w:val="16"/>
          <w:szCs w:val="16"/>
        </w:rPr>
        <w:drawing>
          <wp:inline distT="0" distB="0" distL="0" distR="0">
            <wp:extent cx="6350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61C">
        <w:rPr>
          <w:sz w:val="16"/>
          <w:szCs w:val="16"/>
        </w:rPr>
        <w:tab/>
      </w:r>
    </w:p>
    <w:p w:rsidR="001A0569" w:rsidRPr="00942156" w:rsidRDefault="001A0569" w:rsidP="001A056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156">
        <w:rPr>
          <w:rFonts w:ascii="Times New Roman" w:hAnsi="Times New Roman" w:cs="Times New Roman"/>
          <w:b/>
          <w:bCs/>
          <w:sz w:val="28"/>
          <w:szCs w:val="28"/>
        </w:rPr>
        <w:t>Министерство социальной защиты Республики Карелия</w:t>
      </w:r>
    </w:p>
    <w:p w:rsidR="001A0569" w:rsidRPr="00942156" w:rsidRDefault="001A0569" w:rsidP="001A056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156">
        <w:rPr>
          <w:rFonts w:ascii="Times New Roman" w:hAnsi="Times New Roman" w:cs="Times New Roman"/>
          <w:b/>
          <w:bCs/>
          <w:sz w:val="28"/>
          <w:szCs w:val="28"/>
        </w:rPr>
        <w:t>(Минсоцзащиты Республики Карелия)</w:t>
      </w:r>
    </w:p>
    <w:p w:rsidR="001A0569" w:rsidRPr="001A0569" w:rsidRDefault="001A0569" w:rsidP="001A0569">
      <w:pPr>
        <w:rPr>
          <w:rFonts w:ascii="Times New Roman" w:hAnsi="Times New Roman" w:cs="Times New Roman"/>
        </w:rPr>
      </w:pPr>
    </w:p>
    <w:p w:rsidR="001A0569" w:rsidRPr="005E7A94" w:rsidRDefault="001A0569" w:rsidP="001A0569">
      <w:pPr>
        <w:jc w:val="center"/>
        <w:rPr>
          <w:sz w:val="28"/>
          <w:szCs w:val="28"/>
        </w:rPr>
      </w:pPr>
      <w:r w:rsidRPr="001A0569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1A0569" w:rsidRDefault="001A0569" w:rsidP="001A0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569">
        <w:rPr>
          <w:rFonts w:ascii="Times New Roman" w:hAnsi="Times New Roman" w:cs="Times New Roman"/>
          <w:sz w:val="28"/>
          <w:szCs w:val="28"/>
        </w:rPr>
        <w:t>г. Петрозаводск</w:t>
      </w:r>
    </w:p>
    <w:p w:rsidR="001A0569" w:rsidRPr="001A0569" w:rsidRDefault="001A0569" w:rsidP="001A05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569" w:rsidRPr="001A0569" w:rsidRDefault="009E41A3" w:rsidP="001A0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35A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435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435A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A1B49" w:rsidRDefault="007A1B49" w:rsidP="0048024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0242" w:rsidRPr="00480242" w:rsidRDefault="00480242" w:rsidP="00C729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0242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Обзора правоприменительной практики</w:t>
      </w:r>
    </w:p>
    <w:p w:rsidR="00C72975" w:rsidRDefault="007A1B49" w:rsidP="00C72975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контрольно-надзорной деятельности </w:t>
      </w:r>
      <w:r w:rsidR="00480242" w:rsidRPr="00480242">
        <w:rPr>
          <w:rFonts w:ascii="Times New Roman" w:hAnsi="Times New Roman" w:cs="Arial"/>
          <w:b/>
          <w:bCs/>
          <w:iCs/>
          <w:sz w:val="28"/>
          <w:szCs w:val="28"/>
        </w:rPr>
        <w:t>в сфере социального обслуживания</w:t>
      </w:r>
    </w:p>
    <w:p w:rsidR="00480242" w:rsidRDefault="00480242" w:rsidP="00C72975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/>
          <w:bCs/>
          <w:iCs/>
          <w:sz w:val="28"/>
          <w:szCs w:val="28"/>
        </w:rPr>
      </w:pPr>
      <w:r w:rsidRPr="00480242">
        <w:rPr>
          <w:rFonts w:ascii="Times New Roman" w:hAnsi="Times New Roman" w:cs="Arial"/>
          <w:b/>
          <w:bCs/>
          <w:iCs/>
          <w:sz w:val="28"/>
          <w:szCs w:val="28"/>
        </w:rPr>
        <w:t>в 201</w:t>
      </w:r>
      <w:r w:rsidR="0003642A">
        <w:rPr>
          <w:rFonts w:ascii="Times New Roman" w:hAnsi="Times New Roman" w:cs="Arial"/>
          <w:b/>
          <w:bCs/>
          <w:iCs/>
          <w:sz w:val="28"/>
          <w:szCs w:val="28"/>
        </w:rPr>
        <w:t>8</w:t>
      </w:r>
      <w:r w:rsidRPr="00480242">
        <w:rPr>
          <w:rFonts w:ascii="Times New Roman" w:hAnsi="Times New Roman" w:cs="Arial"/>
          <w:b/>
          <w:bCs/>
          <w:iCs/>
          <w:sz w:val="28"/>
          <w:szCs w:val="28"/>
        </w:rPr>
        <w:t xml:space="preserve"> году</w:t>
      </w:r>
    </w:p>
    <w:p w:rsidR="007A1B49" w:rsidRDefault="00480242" w:rsidP="007A1B4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2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1B4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Республики Карелия </w:t>
      </w:r>
      <w:r w:rsidR="007A1B49" w:rsidRPr="007A1B49">
        <w:rPr>
          <w:rFonts w:ascii="Times New Roman" w:hAnsi="Times New Roman" w:cs="Times New Roman"/>
          <w:sz w:val="28"/>
          <w:szCs w:val="28"/>
        </w:rPr>
        <w:t>от 7</w:t>
      </w:r>
      <w:r w:rsidR="007A1B4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A1B49" w:rsidRPr="007A1B49">
        <w:rPr>
          <w:rFonts w:ascii="Times New Roman" w:hAnsi="Times New Roman" w:cs="Times New Roman"/>
          <w:sz w:val="28"/>
          <w:szCs w:val="28"/>
        </w:rPr>
        <w:t>2017</w:t>
      </w:r>
      <w:r w:rsidR="007A1B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A1B49" w:rsidRPr="007A1B49">
        <w:rPr>
          <w:rFonts w:ascii="Times New Roman" w:hAnsi="Times New Roman" w:cs="Times New Roman"/>
          <w:sz w:val="28"/>
          <w:szCs w:val="28"/>
        </w:rPr>
        <w:t>54р-П</w:t>
      </w:r>
      <w:r w:rsidR="007A1B49">
        <w:rPr>
          <w:rFonts w:ascii="Times New Roman" w:hAnsi="Times New Roman" w:cs="Times New Roman"/>
          <w:sz w:val="28"/>
          <w:szCs w:val="28"/>
        </w:rPr>
        <w:t xml:space="preserve"> «</w:t>
      </w:r>
      <w:r w:rsidR="007A1B49" w:rsidRPr="007A1B49">
        <w:rPr>
          <w:rFonts w:ascii="Times New Roman" w:hAnsi="Times New Roman" w:cs="Times New Roman"/>
          <w:sz w:val="28"/>
          <w:szCs w:val="28"/>
        </w:rPr>
        <w:t>Об организации работы по обобщению и анализу правоприменительной практики контрольно-надзорной деятельности</w:t>
      </w:r>
      <w:r w:rsidR="007A1B49">
        <w:rPr>
          <w:rFonts w:ascii="Times New Roman" w:hAnsi="Times New Roman" w:cs="Times New Roman"/>
          <w:sz w:val="28"/>
          <w:szCs w:val="28"/>
        </w:rPr>
        <w:t xml:space="preserve">», </w:t>
      </w:r>
      <w:r w:rsidR="007A1B49" w:rsidRPr="00480242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социальной защиты, труда и занятости Республики Карелия от 28 февраля 2017 года № 130-П</w:t>
      </w:r>
      <w:r w:rsidR="007A1B49" w:rsidRPr="00480242">
        <w:rPr>
          <w:rFonts w:ascii="Times New Roman" w:hAnsi="Times New Roman" w:cs="Times New Roman"/>
          <w:sz w:val="28"/>
          <w:szCs w:val="28"/>
        </w:rPr>
        <w:t xml:space="preserve"> </w:t>
      </w:r>
      <w:r w:rsidR="007A1B49">
        <w:rPr>
          <w:rFonts w:ascii="Times New Roman" w:hAnsi="Times New Roman" w:cs="Times New Roman"/>
          <w:sz w:val="28"/>
          <w:szCs w:val="28"/>
        </w:rPr>
        <w:t xml:space="preserve">                 «Об утверждении </w:t>
      </w:r>
      <w:r w:rsidRPr="00480242">
        <w:rPr>
          <w:rFonts w:ascii="Times New Roman" w:hAnsi="Times New Roman" w:cs="Times New Roman"/>
          <w:sz w:val="28"/>
          <w:szCs w:val="28"/>
        </w:rPr>
        <w:t>Порядк</w:t>
      </w:r>
      <w:r w:rsidR="007A1B49">
        <w:rPr>
          <w:rFonts w:ascii="Times New Roman" w:hAnsi="Times New Roman" w:cs="Times New Roman"/>
          <w:sz w:val="28"/>
          <w:szCs w:val="28"/>
        </w:rPr>
        <w:t>а</w:t>
      </w:r>
      <w:r w:rsidRPr="00480242">
        <w:rPr>
          <w:rFonts w:ascii="Times New Roman" w:hAnsi="Times New Roman" w:cs="Times New Roman"/>
          <w:sz w:val="28"/>
          <w:szCs w:val="28"/>
        </w:rPr>
        <w:t xml:space="preserve"> </w:t>
      </w:r>
      <w:r w:rsidRPr="00480242">
        <w:rPr>
          <w:rFonts w:ascii="Times New Roman" w:hAnsi="Times New Roman" w:cs="Times New Roman"/>
          <w:color w:val="000000"/>
          <w:sz w:val="28"/>
          <w:szCs w:val="28"/>
        </w:rPr>
        <w:t>организации работы по обобщению и анализу Министерством социальной защиты</w:t>
      </w:r>
      <w:r w:rsidR="007A1B49">
        <w:rPr>
          <w:rFonts w:ascii="Times New Roman" w:hAnsi="Times New Roman" w:cs="Times New Roman"/>
          <w:color w:val="000000"/>
          <w:sz w:val="28"/>
          <w:szCs w:val="28"/>
        </w:rPr>
        <w:t xml:space="preserve">, труда и занятости </w:t>
      </w:r>
      <w:r w:rsidRPr="00480242">
        <w:rPr>
          <w:rFonts w:ascii="Times New Roman" w:hAnsi="Times New Roman" w:cs="Times New Roman"/>
          <w:color w:val="000000"/>
          <w:sz w:val="28"/>
          <w:szCs w:val="28"/>
        </w:rPr>
        <w:t>Республики Карелия правоприменительной практики контрольно-надзорной деятельности</w:t>
      </w:r>
      <w:r w:rsidR="007A1B49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</w:p>
    <w:p w:rsidR="00223652" w:rsidRDefault="007A1B49" w:rsidP="007A1B4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223652">
        <w:rPr>
          <w:rFonts w:ascii="Times New Roman" w:hAnsi="Times New Roman" w:cs="Times New Roman"/>
          <w:color w:val="000000"/>
          <w:sz w:val="28"/>
          <w:szCs w:val="28"/>
        </w:rPr>
        <w:t>ИКАЗЫВАЮ:</w:t>
      </w:r>
    </w:p>
    <w:p w:rsidR="00480242" w:rsidRDefault="00223652" w:rsidP="007A1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80242" w:rsidRPr="0048024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Обзор </w:t>
      </w:r>
      <w:r w:rsidR="00480242" w:rsidRPr="00480242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 w:rsidR="007A1B49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</w:t>
      </w:r>
      <w:r w:rsidR="00480242" w:rsidRPr="00480242">
        <w:rPr>
          <w:rFonts w:ascii="Times New Roman" w:hAnsi="Times New Roman" w:cs="Times New Roman"/>
          <w:sz w:val="28"/>
          <w:szCs w:val="28"/>
        </w:rPr>
        <w:t>в сфере социального обслуживания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80242" w:rsidRPr="0048024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8DC" w:rsidRDefault="00223652" w:rsidP="007A1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1B49">
        <w:rPr>
          <w:rFonts w:ascii="Times New Roman" w:hAnsi="Times New Roman" w:cs="Times New Roman"/>
          <w:sz w:val="28"/>
          <w:szCs w:val="28"/>
        </w:rPr>
        <w:t xml:space="preserve">Отделу опеки и социального обслуживания населения                     (М.Ф. Балалаева) совместно с отделом материального обеспечения и защиты информации (Т.Ю. Захарова) </w:t>
      </w:r>
      <w:proofErr w:type="gramStart"/>
      <w:r w:rsidR="007A1B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Pr="00480242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proofErr w:type="gramEnd"/>
      <w:r w:rsidRPr="00480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242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 w:rsidR="007A1B49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</w:t>
      </w:r>
      <w:r w:rsidR="007A1B49" w:rsidRPr="00480242">
        <w:rPr>
          <w:rFonts w:ascii="Times New Roman" w:hAnsi="Times New Roman" w:cs="Times New Roman"/>
          <w:sz w:val="28"/>
          <w:szCs w:val="28"/>
        </w:rPr>
        <w:t>в сфере социального обслуживания в 201</w:t>
      </w:r>
      <w:r w:rsidR="007A1B49">
        <w:rPr>
          <w:rFonts w:ascii="Times New Roman" w:hAnsi="Times New Roman" w:cs="Times New Roman"/>
          <w:sz w:val="28"/>
          <w:szCs w:val="28"/>
        </w:rPr>
        <w:t>8</w:t>
      </w:r>
      <w:r w:rsidR="007A1B49" w:rsidRPr="00480242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1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22736">
        <w:rPr>
          <w:rFonts w:ascii="Times New Roman" w:hAnsi="Times New Roman" w:cs="Times New Roman"/>
          <w:sz w:val="28"/>
          <w:szCs w:val="28"/>
        </w:rPr>
        <w:t>официальном сайте Ми</w:t>
      </w:r>
      <w:r>
        <w:rPr>
          <w:rFonts w:ascii="Times New Roman" w:hAnsi="Times New Roman" w:cs="Times New Roman"/>
          <w:sz w:val="28"/>
          <w:szCs w:val="28"/>
        </w:rPr>
        <w:t>нистерства социальной защиты Республики Карелия в информационно-телекоммуникационной сети Интернет</w:t>
      </w:r>
      <w:r w:rsidR="00A22736">
        <w:rPr>
          <w:rFonts w:ascii="Times New Roman" w:hAnsi="Times New Roman" w:cs="Times New Roman"/>
          <w:sz w:val="28"/>
          <w:szCs w:val="28"/>
        </w:rPr>
        <w:t xml:space="preserve"> (</w:t>
      </w:r>
      <w:r w:rsidR="00A2273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2273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22736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="00A22736" w:rsidRPr="00A22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273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22736" w:rsidRPr="00A22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2736">
        <w:rPr>
          <w:rFonts w:ascii="Times New Roman" w:hAnsi="Times New Roman" w:cs="Times New Roman"/>
          <w:sz w:val="28"/>
          <w:szCs w:val="28"/>
          <w:lang w:val="en-US"/>
        </w:rPr>
        <w:t>karelia</w:t>
      </w:r>
      <w:proofErr w:type="spellEnd"/>
      <w:r w:rsidR="00A22736" w:rsidRPr="00A227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27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22736">
        <w:rPr>
          <w:rFonts w:ascii="Times New Roman" w:hAnsi="Times New Roman" w:cs="Times New Roman"/>
          <w:sz w:val="28"/>
          <w:szCs w:val="28"/>
        </w:rPr>
        <w:t>/)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8DC" w:rsidRDefault="00480242" w:rsidP="00D468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AF" w:rsidRPr="00022979" w:rsidRDefault="008A3AAF" w:rsidP="00D468D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79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022979">
        <w:rPr>
          <w:rFonts w:ascii="Times New Roman" w:hAnsi="Times New Roman" w:cs="Times New Roman"/>
          <w:sz w:val="28"/>
          <w:szCs w:val="28"/>
        </w:rPr>
        <w:tab/>
      </w:r>
      <w:r w:rsidRPr="0002297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022979">
        <w:rPr>
          <w:rFonts w:ascii="Times New Roman" w:hAnsi="Times New Roman" w:cs="Times New Roman"/>
          <w:sz w:val="28"/>
          <w:szCs w:val="28"/>
        </w:rPr>
        <w:tab/>
      </w:r>
      <w:r w:rsidRPr="00022979">
        <w:rPr>
          <w:rFonts w:ascii="Times New Roman" w:hAnsi="Times New Roman" w:cs="Times New Roman"/>
          <w:sz w:val="28"/>
          <w:szCs w:val="28"/>
        </w:rPr>
        <w:tab/>
      </w:r>
      <w:r w:rsidRPr="00022979">
        <w:rPr>
          <w:rFonts w:ascii="Times New Roman" w:hAnsi="Times New Roman" w:cs="Times New Roman"/>
          <w:sz w:val="28"/>
          <w:szCs w:val="28"/>
        </w:rPr>
        <w:tab/>
      </w:r>
      <w:r w:rsidRPr="00022979">
        <w:rPr>
          <w:rFonts w:ascii="Times New Roman" w:hAnsi="Times New Roman" w:cs="Times New Roman"/>
          <w:sz w:val="28"/>
          <w:szCs w:val="28"/>
        </w:rPr>
        <w:tab/>
      </w:r>
      <w:r w:rsidRPr="00022979">
        <w:rPr>
          <w:rFonts w:ascii="Times New Roman" w:hAnsi="Times New Roman" w:cs="Times New Roman"/>
          <w:sz w:val="28"/>
          <w:szCs w:val="28"/>
        </w:rPr>
        <w:tab/>
      </w:r>
      <w:r w:rsidRPr="00022979">
        <w:rPr>
          <w:rFonts w:ascii="Times New Roman" w:hAnsi="Times New Roman" w:cs="Times New Roman"/>
          <w:sz w:val="28"/>
          <w:szCs w:val="28"/>
        </w:rPr>
        <w:tab/>
      </w:r>
      <w:r w:rsidR="00480242">
        <w:rPr>
          <w:rFonts w:ascii="Times New Roman" w:hAnsi="Times New Roman" w:cs="Times New Roman"/>
          <w:sz w:val="28"/>
          <w:szCs w:val="28"/>
        </w:rPr>
        <w:t xml:space="preserve">  </w:t>
      </w:r>
      <w:r w:rsidR="00906072">
        <w:rPr>
          <w:rFonts w:ascii="Times New Roman" w:hAnsi="Times New Roman" w:cs="Times New Roman"/>
          <w:sz w:val="28"/>
          <w:szCs w:val="28"/>
        </w:rPr>
        <w:t xml:space="preserve"> </w:t>
      </w:r>
      <w:r w:rsidR="00D468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2979">
        <w:rPr>
          <w:rFonts w:ascii="Times New Roman" w:hAnsi="Times New Roman" w:cs="Times New Roman"/>
          <w:sz w:val="28"/>
          <w:szCs w:val="28"/>
        </w:rPr>
        <w:t>О.А. Соколова</w:t>
      </w:r>
    </w:p>
    <w:p w:rsidR="00F530F4" w:rsidRPr="00774FF0" w:rsidRDefault="00F530F4" w:rsidP="004802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30F4" w:rsidRPr="00774FF0" w:rsidSect="003F1530">
      <w:headerReference w:type="default" r:id="rId9"/>
      <w:pgSz w:w="11906" w:h="16838"/>
      <w:pgMar w:top="709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47" w:rsidRDefault="000D5F47" w:rsidP="004301FB">
      <w:pPr>
        <w:spacing w:after="0" w:line="240" w:lineRule="auto"/>
      </w:pPr>
      <w:r>
        <w:separator/>
      </w:r>
    </w:p>
  </w:endnote>
  <w:endnote w:type="continuationSeparator" w:id="0">
    <w:p w:rsidR="000D5F47" w:rsidRDefault="000D5F47" w:rsidP="004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47" w:rsidRDefault="000D5F47" w:rsidP="004301FB">
      <w:pPr>
        <w:spacing w:after="0" w:line="240" w:lineRule="auto"/>
      </w:pPr>
      <w:r>
        <w:separator/>
      </w:r>
    </w:p>
  </w:footnote>
  <w:footnote w:type="continuationSeparator" w:id="0">
    <w:p w:rsidR="000D5F47" w:rsidRDefault="000D5F47" w:rsidP="004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FB" w:rsidRDefault="004301FB" w:rsidP="004301FB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F0"/>
    <w:rsid w:val="00012316"/>
    <w:rsid w:val="00022979"/>
    <w:rsid w:val="00023F1E"/>
    <w:rsid w:val="000277DE"/>
    <w:rsid w:val="0003642A"/>
    <w:rsid w:val="00050BEB"/>
    <w:rsid w:val="00060664"/>
    <w:rsid w:val="0006546B"/>
    <w:rsid w:val="00072BD4"/>
    <w:rsid w:val="0007417C"/>
    <w:rsid w:val="000B5FC0"/>
    <w:rsid w:val="000D0A0D"/>
    <w:rsid w:val="000D5F47"/>
    <w:rsid w:val="000E7638"/>
    <w:rsid w:val="00114186"/>
    <w:rsid w:val="00157B9F"/>
    <w:rsid w:val="001A0569"/>
    <w:rsid w:val="001B1C39"/>
    <w:rsid w:val="001C21B7"/>
    <w:rsid w:val="0020279B"/>
    <w:rsid w:val="00221338"/>
    <w:rsid w:val="00223652"/>
    <w:rsid w:val="00236AEA"/>
    <w:rsid w:val="00246CE4"/>
    <w:rsid w:val="00282086"/>
    <w:rsid w:val="00287C27"/>
    <w:rsid w:val="00290089"/>
    <w:rsid w:val="00296DF5"/>
    <w:rsid w:val="002975A5"/>
    <w:rsid w:val="002A4922"/>
    <w:rsid w:val="002B4AC5"/>
    <w:rsid w:val="003435AE"/>
    <w:rsid w:val="00345449"/>
    <w:rsid w:val="00365B9B"/>
    <w:rsid w:val="003C342F"/>
    <w:rsid w:val="003E2D09"/>
    <w:rsid w:val="003E68A1"/>
    <w:rsid w:val="003E6A76"/>
    <w:rsid w:val="003F1530"/>
    <w:rsid w:val="00401585"/>
    <w:rsid w:val="0041515B"/>
    <w:rsid w:val="004301FB"/>
    <w:rsid w:val="00440D19"/>
    <w:rsid w:val="00480242"/>
    <w:rsid w:val="0048343A"/>
    <w:rsid w:val="004C6AD4"/>
    <w:rsid w:val="004D01EE"/>
    <w:rsid w:val="004E7B7D"/>
    <w:rsid w:val="004F5806"/>
    <w:rsid w:val="0050600C"/>
    <w:rsid w:val="00510A4D"/>
    <w:rsid w:val="005176E7"/>
    <w:rsid w:val="005257CB"/>
    <w:rsid w:val="00526D09"/>
    <w:rsid w:val="00530D3E"/>
    <w:rsid w:val="00577CF0"/>
    <w:rsid w:val="00593B48"/>
    <w:rsid w:val="005A5E7E"/>
    <w:rsid w:val="005C18C4"/>
    <w:rsid w:val="005D1451"/>
    <w:rsid w:val="005D661C"/>
    <w:rsid w:val="005E60BE"/>
    <w:rsid w:val="005E7A8C"/>
    <w:rsid w:val="005E7A94"/>
    <w:rsid w:val="00621E10"/>
    <w:rsid w:val="006367A5"/>
    <w:rsid w:val="00647614"/>
    <w:rsid w:val="00654563"/>
    <w:rsid w:val="00655FFF"/>
    <w:rsid w:val="00664C5D"/>
    <w:rsid w:val="006A278D"/>
    <w:rsid w:val="006A2A77"/>
    <w:rsid w:val="006B4317"/>
    <w:rsid w:val="0071300A"/>
    <w:rsid w:val="007147CB"/>
    <w:rsid w:val="0076322B"/>
    <w:rsid w:val="00774FF0"/>
    <w:rsid w:val="00795FF6"/>
    <w:rsid w:val="007A1B49"/>
    <w:rsid w:val="007B336B"/>
    <w:rsid w:val="007D6922"/>
    <w:rsid w:val="00801638"/>
    <w:rsid w:val="008128EC"/>
    <w:rsid w:val="00844786"/>
    <w:rsid w:val="00855998"/>
    <w:rsid w:val="00862867"/>
    <w:rsid w:val="00887C1C"/>
    <w:rsid w:val="008A3AAF"/>
    <w:rsid w:val="008C304D"/>
    <w:rsid w:val="008C6C78"/>
    <w:rsid w:val="008F109D"/>
    <w:rsid w:val="00902B9A"/>
    <w:rsid w:val="00906072"/>
    <w:rsid w:val="00942156"/>
    <w:rsid w:val="009610C7"/>
    <w:rsid w:val="00993C7E"/>
    <w:rsid w:val="00996838"/>
    <w:rsid w:val="009E41A3"/>
    <w:rsid w:val="009F50E5"/>
    <w:rsid w:val="00A00DD4"/>
    <w:rsid w:val="00A17A6D"/>
    <w:rsid w:val="00A22736"/>
    <w:rsid w:val="00A71393"/>
    <w:rsid w:val="00A77484"/>
    <w:rsid w:val="00A82A46"/>
    <w:rsid w:val="00A90D90"/>
    <w:rsid w:val="00AA1FAF"/>
    <w:rsid w:val="00AA393C"/>
    <w:rsid w:val="00B13FAD"/>
    <w:rsid w:val="00B15930"/>
    <w:rsid w:val="00B3321A"/>
    <w:rsid w:val="00B40C83"/>
    <w:rsid w:val="00B45888"/>
    <w:rsid w:val="00B9798D"/>
    <w:rsid w:val="00BA69A8"/>
    <w:rsid w:val="00BB083F"/>
    <w:rsid w:val="00BB3782"/>
    <w:rsid w:val="00BB4BAC"/>
    <w:rsid w:val="00BE7FBA"/>
    <w:rsid w:val="00BF0E13"/>
    <w:rsid w:val="00BF3CB9"/>
    <w:rsid w:val="00C04AC1"/>
    <w:rsid w:val="00C06091"/>
    <w:rsid w:val="00C07780"/>
    <w:rsid w:val="00C16BD7"/>
    <w:rsid w:val="00C452EA"/>
    <w:rsid w:val="00C62D28"/>
    <w:rsid w:val="00C7013F"/>
    <w:rsid w:val="00C72975"/>
    <w:rsid w:val="00C777BE"/>
    <w:rsid w:val="00CA2ADB"/>
    <w:rsid w:val="00CB017C"/>
    <w:rsid w:val="00CB53BA"/>
    <w:rsid w:val="00CC3481"/>
    <w:rsid w:val="00CD7E09"/>
    <w:rsid w:val="00CF3A75"/>
    <w:rsid w:val="00D04AB7"/>
    <w:rsid w:val="00D15D61"/>
    <w:rsid w:val="00D36A1F"/>
    <w:rsid w:val="00D41E2F"/>
    <w:rsid w:val="00D4597A"/>
    <w:rsid w:val="00D468DC"/>
    <w:rsid w:val="00D54ED9"/>
    <w:rsid w:val="00D5789F"/>
    <w:rsid w:val="00D63195"/>
    <w:rsid w:val="00D66063"/>
    <w:rsid w:val="00D66F43"/>
    <w:rsid w:val="00DA49A2"/>
    <w:rsid w:val="00DB3B3B"/>
    <w:rsid w:val="00DB460B"/>
    <w:rsid w:val="00DB55D2"/>
    <w:rsid w:val="00DB5A74"/>
    <w:rsid w:val="00DD45EB"/>
    <w:rsid w:val="00DE1957"/>
    <w:rsid w:val="00E445B5"/>
    <w:rsid w:val="00E5563F"/>
    <w:rsid w:val="00E8180A"/>
    <w:rsid w:val="00EA35CC"/>
    <w:rsid w:val="00EC0930"/>
    <w:rsid w:val="00ED0199"/>
    <w:rsid w:val="00ED0703"/>
    <w:rsid w:val="00ED6B0B"/>
    <w:rsid w:val="00F02F1D"/>
    <w:rsid w:val="00F0723B"/>
    <w:rsid w:val="00F2491E"/>
    <w:rsid w:val="00F43811"/>
    <w:rsid w:val="00F530F4"/>
    <w:rsid w:val="00F62B64"/>
    <w:rsid w:val="00F915CA"/>
    <w:rsid w:val="00FA6C96"/>
    <w:rsid w:val="00FB7BA8"/>
    <w:rsid w:val="00FB7E62"/>
    <w:rsid w:val="00FD5840"/>
    <w:rsid w:val="00FF4EE0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5A7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A74"/>
    <w:rPr>
      <w:rFonts w:ascii="Arial" w:hAnsi="Arial" w:cs="Arial"/>
      <w:b/>
      <w:bCs/>
      <w:kern w:val="28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DB5A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B5A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5A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B5A74"/>
    <w:rPr>
      <w:rFonts w:ascii="Times New Roman" w:hAnsi="Times New Roman" w:cs="Times New Roman"/>
      <w:sz w:val="20"/>
      <w:szCs w:val="20"/>
    </w:rPr>
  </w:style>
  <w:style w:type="paragraph" w:customStyle="1" w:styleId="a7">
    <w:name w:val="Знак"/>
    <w:basedOn w:val="a"/>
    <w:rsid w:val="00DB5A7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A1FAF"/>
    <w:pPr>
      <w:spacing w:after="0" w:line="240" w:lineRule="auto"/>
    </w:pPr>
  </w:style>
  <w:style w:type="paragraph" w:customStyle="1" w:styleId="a9">
    <w:name w:val="Знак Знак Знак Знак Знак Знак"/>
    <w:basedOn w:val="a"/>
    <w:uiPriority w:val="99"/>
    <w:rsid w:val="001A056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подпись к объекту"/>
    <w:basedOn w:val="a"/>
    <w:next w:val="a"/>
    <w:uiPriority w:val="99"/>
    <w:rsid w:val="000D0A0D"/>
    <w:pPr>
      <w:tabs>
        <w:tab w:val="left" w:pos="3060"/>
      </w:tabs>
      <w:spacing w:after="0" w:line="240" w:lineRule="atLeast"/>
      <w:jc w:val="center"/>
    </w:pPr>
    <w:rPr>
      <w:rFonts w:ascii="Times New Roman" w:hAnsi="Times New Roman" w:cs="Times New Roman"/>
      <w:b/>
      <w:caps/>
      <w:sz w:val="28"/>
      <w:szCs w:val="20"/>
      <w:lang w:eastAsia="ar-SA"/>
    </w:rPr>
  </w:style>
  <w:style w:type="character" w:styleId="ab">
    <w:name w:val="Hyperlink"/>
    <w:basedOn w:val="a0"/>
    <w:uiPriority w:val="99"/>
    <w:semiHidden/>
    <w:rsid w:val="000D0A0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D66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locked/>
    <w:rsid w:val="003E2D09"/>
    <w:rPr>
      <w:rFonts w:cs="Times New Roman"/>
      <w:i/>
    </w:rPr>
  </w:style>
  <w:style w:type="paragraph" w:styleId="af">
    <w:name w:val="footnote text"/>
    <w:basedOn w:val="a"/>
    <w:link w:val="af0"/>
    <w:uiPriority w:val="99"/>
    <w:semiHidden/>
    <w:unhideWhenUsed/>
    <w:rsid w:val="006367A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367A5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367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5A7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A74"/>
    <w:rPr>
      <w:rFonts w:ascii="Arial" w:hAnsi="Arial" w:cs="Arial"/>
      <w:b/>
      <w:bCs/>
      <w:kern w:val="28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DB5A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B5A7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B5A7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B5A74"/>
    <w:rPr>
      <w:rFonts w:ascii="Times New Roman" w:hAnsi="Times New Roman" w:cs="Times New Roman"/>
      <w:sz w:val="20"/>
      <w:szCs w:val="20"/>
    </w:rPr>
  </w:style>
  <w:style w:type="paragraph" w:customStyle="1" w:styleId="a7">
    <w:name w:val="Знак"/>
    <w:basedOn w:val="a"/>
    <w:rsid w:val="00DB5A7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A1FAF"/>
    <w:pPr>
      <w:spacing w:after="0" w:line="240" w:lineRule="auto"/>
    </w:pPr>
  </w:style>
  <w:style w:type="paragraph" w:customStyle="1" w:styleId="a9">
    <w:name w:val="Знак Знак Знак Знак Знак Знак"/>
    <w:basedOn w:val="a"/>
    <w:uiPriority w:val="99"/>
    <w:rsid w:val="001A056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подпись к объекту"/>
    <w:basedOn w:val="a"/>
    <w:next w:val="a"/>
    <w:uiPriority w:val="99"/>
    <w:rsid w:val="000D0A0D"/>
    <w:pPr>
      <w:tabs>
        <w:tab w:val="left" w:pos="3060"/>
      </w:tabs>
      <w:spacing w:after="0" w:line="240" w:lineRule="atLeast"/>
      <w:jc w:val="center"/>
    </w:pPr>
    <w:rPr>
      <w:rFonts w:ascii="Times New Roman" w:hAnsi="Times New Roman" w:cs="Times New Roman"/>
      <w:b/>
      <w:caps/>
      <w:sz w:val="28"/>
      <w:szCs w:val="20"/>
      <w:lang w:eastAsia="ar-SA"/>
    </w:rPr>
  </w:style>
  <w:style w:type="character" w:styleId="ab">
    <w:name w:val="Hyperlink"/>
    <w:basedOn w:val="a0"/>
    <w:uiPriority w:val="99"/>
    <w:semiHidden/>
    <w:rsid w:val="000D0A0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D66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locked/>
    <w:rsid w:val="003E2D09"/>
    <w:rPr>
      <w:rFonts w:cs="Times New Roman"/>
      <w:i/>
    </w:rPr>
  </w:style>
  <w:style w:type="paragraph" w:styleId="af">
    <w:name w:val="footnote text"/>
    <w:basedOn w:val="a"/>
    <w:link w:val="af0"/>
    <w:uiPriority w:val="99"/>
    <w:semiHidden/>
    <w:unhideWhenUsed/>
    <w:rsid w:val="006367A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367A5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367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70FC-A6ED-42A7-B4CF-F0C0B258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здравоохранения и социального развития РК от 15.12.2014 N 2274(ред. от 02.07.2015)"О формировании и ведении в Республике Карелия реестра поставщиков социальных услуг и регистра получателей социальных услуг"</vt:lpstr>
    </vt:vector>
  </TitlesOfParts>
  <Company>КонсультантПлюс Версия 4017.00.21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и социального развития РК от 15.12.2014 N 2274(ред. от 02.07.2015)"О формировании и ведении в Республике Карелия реестра поставщиков социальных услуг и регистра получателей социальных услуг"</dc:title>
  <dc:creator>Бушковская</dc:creator>
  <cp:lastModifiedBy>Бушковская Наталья Анатольевна</cp:lastModifiedBy>
  <cp:revision>7</cp:revision>
  <cp:lastPrinted>2019-07-25T06:39:00Z</cp:lastPrinted>
  <dcterms:created xsi:type="dcterms:W3CDTF">2019-07-19T12:23:00Z</dcterms:created>
  <dcterms:modified xsi:type="dcterms:W3CDTF">2019-07-25T11:07:00Z</dcterms:modified>
</cp:coreProperties>
</file>